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930D" w14:textId="77777777" w:rsidR="00B32DA8" w:rsidRDefault="00B32DA8" w:rsidP="00B32DA8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1698"/>
        <w:gridCol w:w="7113"/>
      </w:tblGrid>
      <w:tr w:rsidR="00B32DA8" w14:paraId="6DC27222" w14:textId="77777777" w:rsidTr="00A44E73">
        <w:tc>
          <w:tcPr>
            <w:tcW w:w="5211" w:type="dxa"/>
          </w:tcPr>
          <w:p w14:paraId="5516403A" w14:textId="77777777" w:rsidR="00267B09" w:rsidRDefault="00267B09" w:rsidP="00B32DA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AACE35" w14:textId="77777777" w:rsidR="00A44E73" w:rsidRDefault="00A44E73" w:rsidP="00A44E73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20B598A1" w14:textId="47EEE1B0" w:rsidR="00B32DA8" w:rsidRPr="00267B09" w:rsidRDefault="00B32DA8" w:rsidP="00A44E73">
            <w:pPr>
              <w:jc w:val="right"/>
              <w:rPr>
                <w:rFonts w:cstheme="minorHAnsi"/>
                <w:sz w:val="24"/>
                <w:szCs w:val="24"/>
              </w:rPr>
            </w:pPr>
            <w:r w:rsidRPr="00267B09">
              <w:rPr>
                <w:rFonts w:cstheme="minorHAnsi"/>
                <w:sz w:val="24"/>
                <w:szCs w:val="24"/>
              </w:rPr>
              <w:t>Ministarstvo</w:t>
            </w:r>
            <w:r w:rsidR="005E4283">
              <w:rPr>
                <w:rFonts w:cstheme="minorHAnsi"/>
                <w:sz w:val="24"/>
                <w:szCs w:val="24"/>
              </w:rPr>
              <w:t xml:space="preserve"> komunalne privrede, infrastrukture, </w:t>
            </w:r>
            <w:r w:rsidRPr="00267B09">
              <w:rPr>
                <w:rFonts w:cstheme="minorHAnsi"/>
                <w:sz w:val="24"/>
                <w:szCs w:val="24"/>
              </w:rPr>
              <w:t xml:space="preserve">prostornog uređenja, </w:t>
            </w:r>
          </w:p>
          <w:p w14:paraId="71AD1600" w14:textId="77777777" w:rsidR="00B32DA8" w:rsidRDefault="00B32DA8" w:rsidP="00A44E73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267B09">
              <w:rPr>
                <w:rFonts w:cstheme="minorHAnsi"/>
                <w:sz w:val="24"/>
                <w:szCs w:val="24"/>
              </w:rPr>
              <w:t>građenja i zaštite okoliša Kantona Sarajevo</w:t>
            </w:r>
          </w:p>
        </w:tc>
        <w:tc>
          <w:tcPr>
            <w:tcW w:w="1701" w:type="dxa"/>
          </w:tcPr>
          <w:p w14:paraId="18320313" w14:textId="77777777" w:rsidR="00A44E73" w:rsidRDefault="00A44E73" w:rsidP="00B32DA8">
            <w:pPr>
              <w:rPr>
                <w:rFonts w:cstheme="minorHAnsi"/>
                <w:b/>
                <w:noProof/>
                <w:sz w:val="28"/>
                <w:szCs w:val="28"/>
                <w:lang w:val="hr-BA" w:eastAsia="hr-BA"/>
              </w:rPr>
            </w:pPr>
          </w:p>
          <w:p w14:paraId="51ACBA28" w14:textId="77777777" w:rsidR="00B32DA8" w:rsidRDefault="00B32DA8" w:rsidP="00B32DA8">
            <w:pPr>
              <w:rPr>
                <w:rFonts w:cstheme="minorHAnsi"/>
                <w:b/>
                <w:sz w:val="28"/>
                <w:szCs w:val="28"/>
              </w:rPr>
            </w:pPr>
            <w:r w:rsidRPr="00B32DA8">
              <w:rPr>
                <w:rFonts w:cstheme="minorHAnsi"/>
                <w:b/>
                <w:noProof/>
                <w:sz w:val="28"/>
                <w:szCs w:val="28"/>
                <w:lang w:eastAsia="bs-Latn-BA"/>
              </w:rPr>
              <w:drawing>
                <wp:inline distT="0" distB="0" distL="0" distR="0" wp14:anchorId="5457A805" wp14:editId="41D5A0E8">
                  <wp:extent cx="574633" cy="733778"/>
                  <wp:effectExtent l="0" t="0" r="0" b="0"/>
                  <wp:docPr id="205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79" cy="74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6" w:type="dxa"/>
          </w:tcPr>
          <w:p w14:paraId="6A6E6A98" w14:textId="77777777" w:rsidR="00A44E73" w:rsidRDefault="00A44E73" w:rsidP="00A44E73">
            <w:pPr>
              <w:rPr>
                <w:rFonts w:cstheme="minorHAnsi"/>
                <w:b/>
                <w:sz w:val="28"/>
                <w:szCs w:val="28"/>
                <w:lang w:val="hr-BA"/>
              </w:rPr>
            </w:pPr>
          </w:p>
          <w:p w14:paraId="28FC2FCC" w14:textId="77777777" w:rsidR="00267B09" w:rsidRDefault="00267B09" w:rsidP="0056274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B32DA8">
              <w:rPr>
                <w:rFonts w:cstheme="minorHAnsi"/>
                <w:b/>
                <w:noProof/>
                <w:sz w:val="28"/>
                <w:szCs w:val="28"/>
                <w:lang w:eastAsia="bs-Latn-BA"/>
              </w:rPr>
              <w:drawing>
                <wp:inline distT="0" distB="0" distL="0" distR="0" wp14:anchorId="3B8ABCFF" wp14:editId="5FA3D3EB">
                  <wp:extent cx="3953885" cy="647700"/>
                  <wp:effectExtent l="0" t="0" r="8890" b="0"/>
                  <wp:docPr id="2052" name="Picture 2" descr="ZNAK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2" descr="ZNAK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978" cy="66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17810" w14:textId="77777777" w:rsidR="00B32DA8" w:rsidRDefault="00B32DA8" w:rsidP="00B32DA8">
      <w:pPr>
        <w:jc w:val="center"/>
        <w:rPr>
          <w:rFonts w:cstheme="minorHAnsi"/>
          <w:b/>
          <w:sz w:val="28"/>
          <w:szCs w:val="28"/>
        </w:rPr>
      </w:pPr>
    </w:p>
    <w:p w14:paraId="6887E570" w14:textId="77777777" w:rsidR="00855B28" w:rsidRPr="004869E1" w:rsidRDefault="003A1795" w:rsidP="003A1795">
      <w:pPr>
        <w:jc w:val="center"/>
        <w:rPr>
          <w:rFonts w:cstheme="minorHAnsi"/>
          <w:b/>
          <w:sz w:val="28"/>
          <w:szCs w:val="28"/>
        </w:rPr>
      </w:pPr>
      <w:r w:rsidRPr="004869E1">
        <w:rPr>
          <w:rFonts w:cstheme="minorHAnsi"/>
          <w:b/>
          <w:sz w:val="28"/>
          <w:szCs w:val="28"/>
        </w:rPr>
        <w:t>OBAVJEŠTAVAMO GRAĐANE KANTONA SARAJEVO DA JE U TOKU</w:t>
      </w:r>
    </w:p>
    <w:p w14:paraId="5D869810" w14:textId="77777777" w:rsidR="00B96B4F" w:rsidRPr="004869E1" w:rsidRDefault="00B96B4F">
      <w:pPr>
        <w:rPr>
          <w:rFonts w:cstheme="minorHAnsi"/>
          <w:sz w:val="28"/>
          <w:szCs w:val="28"/>
        </w:rPr>
      </w:pPr>
    </w:p>
    <w:p w14:paraId="0F847F60" w14:textId="77777777" w:rsidR="004869E1" w:rsidRDefault="004869E1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1698"/>
        <w:gridCol w:w="7104"/>
      </w:tblGrid>
      <w:tr w:rsidR="00A44E73" w14:paraId="76398540" w14:textId="77777777" w:rsidTr="007D3B96">
        <w:tc>
          <w:tcPr>
            <w:tcW w:w="5211" w:type="dxa"/>
          </w:tcPr>
          <w:p w14:paraId="2B50C512" w14:textId="599ED136" w:rsidR="00A44E73" w:rsidRDefault="00A44E73" w:rsidP="007D3B96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34B426" w14:textId="1A1CB029" w:rsidR="00A44E73" w:rsidRDefault="00A44E73" w:rsidP="007D3B9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116" w:type="dxa"/>
          </w:tcPr>
          <w:p w14:paraId="711CBADC" w14:textId="7163BB7D" w:rsidR="00A44E73" w:rsidRDefault="00A44E73" w:rsidP="007D3B9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7C544B2" w14:textId="13D78D3F" w:rsidR="00855B28" w:rsidRPr="004869E1" w:rsidRDefault="005B6F58" w:rsidP="00390E8A">
      <w:pPr>
        <w:pStyle w:val="osnovnitekst"/>
        <w:ind w:left="0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</w:t>
      </w:r>
      <w:r w:rsidR="003A1795" w:rsidRPr="004869E1">
        <w:rPr>
          <w:rFonts w:asciiTheme="minorHAnsi" w:hAnsiTheme="minorHAnsi" w:cstheme="minorHAnsi"/>
          <w:b/>
          <w:sz w:val="40"/>
          <w:szCs w:val="40"/>
        </w:rPr>
        <w:t>JAVNI POZIV</w:t>
      </w:r>
    </w:p>
    <w:p w14:paraId="65E94E22" w14:textId="0F16C87B" w:rsidR="00B96B4F" w:rsidRPr="004869E1" w:rsidRDefault="00B96B4F" w:rsidP="00B96B4F">
      <w:pPr>
        <w:pStyle w:val="osnovnitekst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69E1">
        <w:rPr>
          <w:rFonts w:asciiTheme="minorHAnsi" w:hAnsiTheme="minorHAnsi" w:cstheme="minorHAnsi"/>
          <w:b/>
          <w:sz w:val="28"/>
          <w:szCs w:val="28"/>
        </w:rPr>
        <w:t>ZA IZBOR KORISNIKA SU</w:t>
      </w:r>
      <w:r w:rsidR="00F23DA0">
        <w:rPr>
          <w:rFonts w:asciiTheme="minorHAnsi" w:hAnsiTheme="minorHAnsi" w:cstheme="minorHAnsi"/>
          <w:b/>
          <w:sz w:val="28"/>
          <w:szCs w:val="28"/>
        </w:rPr>
        <w:t>FINANSIRANJA</w:t>
      </w:r>
      <w:r w:rsidRPr="004869E1">
        <w:rPr>
          <w:rFonts w:asciiTheme="minorHAnsi" w:hAnsiTheme="minorHAnsi" w:cstheme="minorHAnsi"/>
          <w:b/>
          <w:sz w:val="28"/>
          <w:szCs w:val="28"/>
        </w:rPr>
        <w:t xml:space="preserve"> TROŠKOVA IZGRADNJE NOVIH PRIKLJUČAKA </w:t>
      </w:r>
      <w:r w:rsidR="004869E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</w:t>
      </w:r>
      <w:r w:rsidRPr="004869E1">
        <w:rPr>
          <w:rFonts w:asciiTheme="minorHAnsi" w:hAnsiTheme="minorHAnsi" w:cstheme="minorHAnsi"/>
          <w:b/>
          <w:sz w:val="28"/>
          <w:szCs w:val="28"/>
        </w:rPr>
        <w:t>STAMBENIH OBJEKATA NA DISTRIBUTIVNU GASNU MREŽU</w:t>
      </w:r>
    </w:p>
    <w:p w14:paraId="426756BA" w14:textId="77777777" w:rsidR="00855B28" w:rsidRDefault="00855B28">
      <w:pPr>
        <w:rPr>
          <w:rFonts w:cstheme="minorHAnsi"/>
          <w:sz w:val="28"/>
          <w:szCs w:val="28"/>
        </w:rPr>
      </w:pPr>
    </w:p>
    <w:p w14:paraId="1C23A723" w14:textId="1E1D21E9" w:rsidR="003A1795" w:rsidRPr="00EC6928" w:rsidRDefault="003A1795" w:rsidP="00EC6928">
      <w:pPr>
        <w:pStyle w:val="ListParagraph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EC6928">
        <w:rPr>
          <w:rFonts w:cstheme="minorHAnsi"/>
          <w:sz w:val="28"/>
          <w:szCs w:val="28"/>
        </w:rPr>
        <w:t>Maksimalan iznos su</w:t>
      </w:r>
      <w:r w:rsidR="00867289">
        <w:rPr>
          <w:rFonts w:cstheme="minorHAnsi"/>
          <w:sz w:val="28"/>
          <w:szCs w:val="28"/>
        </w:rPr>
        <w:t>finansiranja</w:t>
      </w:r>
      <w:r w:rsidRPr="00EC6928">
        <w:rPr>
          <w:rFonts w:cstheme="minorHAnsi"/>
          <w:sz w:val="28"/>
          <w:szCs w:val="28"/>
        </w:rPr>
        <w:t xml:space="preserve"> troškova iznosi 1.</w:t>
      </w:r>
      <w:r w:rsidR="00F23DA0">
        <w:rPr>
          <w:rFonts w:cstheme="minorHAnsi"/>
          <w:sz w:val="28"/>
          <w:szCs w:val="28"/>
        </w:rPr>
        <w:t>2</w:t>
      </w:r>
      <w:r w:rsidRPr="00EC6928">
        <w:rPr>
          <w:rFonts w:cstheme="minorHAnsi"/>
          <w:sz w:val="28"/>
          <w:szCs w:val="28"/>
        </w:rPr>
        <w:t>00 KM (bez PDV-a) po stambenoj jedinici;</w:t>
      </w:r>
    </w:p>
    <w:p w14:paraId="1ECFB3E5" w14:textId="0A6F7ACB" w:rsidR="003A1795" w:rsidRPr="004869E1" w:rsidRDefault="003A1795" w:rsidP="003A1795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cstheme="minorHAnsi"/>
          <w:sz w:val="28"/>
          <w:szCs w:val="28"/>
        </w:rPr>
      </w:pPr>
      <w:r w:rsidRPr="004869E1">
        <w:rPr>
          <w:rFonts w:cstheme="minorHAnsi"/>
          <w:sz w:val="28"/>
          <w:szCs w:val="28"/>
        </w:rPr>
        <w:t>Zahtjev  za su</w:t>
      </w:r>
      <w:r w:rsidR="00867289">
        <w:rPr>
          <w:rFonts w:cstheme="minorHAnsi"/>
          <w:sz w:val="28"/>
          <w:szCs w:val="28"/>
        </w:rPr>
        <w:t>finansiranje</w:t>
      </w:r>
      <w:r w:rsidRPr="004869E1">
        <w:rPr>
          <w:rFonts w:cstheme="minorHAnsi"/>
          <w:sz w:val="28"/>
          <w:szCs w:val="28"/>
        </w:rPr>
        <w:t xml:space="preserve"> mogu podnijeti svi građani Kantona Sarajevo koji ispunjavaju opće uslove;</w:t>
      </w:r>
    </w:p>
    <w:p w14:paraId="21352B4A" w14:textId="3D245585" w:rsidR="003A1795" w:rsidRPr="004869E1" w:rsidRDefault="004869E1" w:rsidP="003A1795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cstheme="minorHAnsi"/>
          <w:sz w:val="28"/>
          <w:szCs w:val="28"/>
        </w:rPr>
      </w:pPr>
      <w:r w:rsidRPr="004869E1">
        <w:rPr>
          <w:rFonts w:cstheme="minorHAnsi"/>
          <w:sz w:val="28"/>
          <w:szCs w:val="28"/>
        </w:rPr>
        <w:t xml:space="preserve">Prijava na Javni poziv </w:t>
      </w:r>
      <w:r w:rsidR="003A1795" w:rsidRPr="004869E1">
        <w:rPr>
          <w:rFonts w:cstheme="minorHAnsi"/>
          <w:sz w:val="28"/>
          <w:szCs w:val="28"/>
        </w:rPr>
        <w:t xml:space="preserve">se dostavlja putem pošte ili na protokol KJKP “Sarajevogas” d.o.o. Sarajevo, </w:t>
      </w:r>
      <w:r w:rsidR="00C2515F">
        <w:rPr>
          <w:rFonts w:cstheme="minorHAnsi"/>
          <w:sz w:val="28"/>
          <w:szCs w:val="28"/>
        </w:rPr>
        <w:t xml:space="preserve">na </w:t>
      </w:r>
      <w:r w:rsidR="003A1795" w:rsidRPr="004869E1">
        <w:rPr>
          <w:rFonts w:cstheme="minorHAnsi"/>
          <w:sz w:val="28"/>
          <w:szCs w:val="28"/>
        </w:rPr>
        <w:t>adresu: Trg Fadile Odžaković Žute broj 4, Sarajevo;</w:t>
      </w:r>
    </w:p>
    <w:p w14:paraId="0FCA7A38" w14:textId="4D868C88" w:rsidR="003A1795" w:rsidRPr="004869E1" w:rsidRDefault="003A1795" w:rsidP="003A1795">
      <w:pPr>
        <w:pStyle w:val="ListParagraph"/>
        <w:numPr>
          <w:ilvl w:val="0"/>
          <w:numId w:val="4"/>
        </w:numPr>
        <w:shd w:val="clear" w:color="auto" w:fill="FFFFFF" w:themeFill="background1"/>
        <w:jc w:val="both"/>
        <w:rPr>
          <w:rFonts w:cstheme="minorHAnsi"/>
          <w:sz w:val="28"/>
          <w:szCs w:val="28"/>
        </w:rPr>
      </w:pPr>
      <w:r w:rsidRPr="004869E1">
        <w:rPr>
          <w:rFonts w:cstheme="minorHAnsi"/>
          <w:sz w:val="28"/>
          <w:szCs w:val="28"/>
        </w:rPr>
        <w:t>Javni poziv za izbor korisnika su</w:t>
      </w:r>
      <w:r w:rsidR="00867289">
        <w:rPr>
          <w:rFonts w:cstheme="minorHAnsi"/>
          <w:sz w:val="28"/>
          <w:szCs w:val="28"/>
        </w:rPr>
        <w:t>finansiranja</w:t>
      </w:r>
      <w:r w:rsidRPr="004869E1">
        <w:rPr>
          <w:rFonts w:cstheme="minorHAnsi"/>
          <w:sz w:val="28"/>
          <w:szCs w:val="28"/>
        </w:rPr>
        <w:t xml:space="preserve"> ostaje otvoren do</w:t>
      </w:r>
      <w:r w:rsidR="00F23DA0">
        <w:rPr>
          <w:rFonts w:cstheme="minorHAnsi"/>
          <w:sz w:val="28"/>
          <w:szCs w:val="28"/>
        </w:rPr>
        <w:t xml:space="preserve"> </w:t>
      </w:r>
      <w:r w:rsidR="001A079E">
        <w:rPr>
          <w:rFonts w:cstheme="minorHAnsi"/>
          <w:sz w:val="28"/>
          <w:szCs w:val="28"/>
        </w:rPr>
        <w:t>2</w:t>
      </w:r>
      <w:r w:rsidR="0016129E">
        <w:rPr>
          <w:rFonts w:cstheme="minorHAnsi"/>
          <w:sz w:val="28"/>
          <w:szCs w:val="28"/>
        </w:rPr>
        <w:t>7</w:t>
      </w:r>
      <w:r w:rsidR="001A079E">
        <w:rPr>
          <w:rFonts w:cstheme="minorHAnsi"/>
          <w:sz w:val="28"/>
          <w:szCs w:val="28"/>
        </w:rPr>
        <w:t>.06.2023.</w:t>
      </w:r>
      <w:r w:rsidR="00F23DA0">
        <w:rPr>
          <w:rFonts w:cstheme="minorHAnsi"/>
          <w:sz w:val="28"/>
          <w:szCs w:val="28"/>
        </w:rPr>
        <w:t xml:space="preserve"> </w:t>
      </w:r>
      <w:r w:rsidRPr="004869E1">
        <w:rPr>
          <w:rFonts w:cstheme="minorHAnsi"/>
          <w:sz w:val="28"/>
          <w:szCs w:val="28"/>
        </w:rPr>
        <w:t>godine;</w:t>
      </w:r>
    </w:p>
    <w:p w14:paraId="7F114381" w14:textId="0692D22C" w:rsidR="00855B28" w:rsidRPr="00736A2D" w:rsidRDefault="003A1795" w:rsidP="00736A2D">
      <w:pPr>
        <w:pStyle w:val="ListParagraph"/>
        <w:numPr>
          <w:ilvl w:val="0"/>
          <w:numId w:val="4"/>
        </w:numPr>
        <w:shd w:val="clear" w:color="auto" w:fill="FFFFFF" w:themeFill="background1"/>
        <w:rPr>
          <w:rFonts w:cstheme="minorHAnsi"/>
        </w:rPr>
      </w:pPr>
      <w:r w:rsidRPr="00736A2D">
        <w:rPr>
          <w:rFonts w:cstheme="minorHAnsi"/>
          <w:sz w:val="28"/>
          <w:szCs w:val="28"/>
        </w:rPr>
        <w:t>Sadržaj kompletnog Javnog poziva je dostupan na web stranic</w:t>
      </w:r>
      <w:r w:rsidR="001A079E">
        <w:rPr>
          <w:rFonts w:cstheme="minorHAnsi"/>
          <w:sz w:val="28"/>
          <w:szCs w:val="28"/>
        </w:rPr>
        <w:t>ama</w:t>
      </w:r>
      <w:r w:rsidR="003F3F70" w:rsidRPr="00736A2D">
        <w:rPr>
          <w:rFonts w:cstheme="minorHAnsi"/>
          <w:sz w:val="28"/>
          <w:szCs w:val="28"/>
        </w:rPr>
        <w:t xml:space="preserve"> Sarajevogasa i</w:t>
      </w:r>
      <w:r w:rsidRPr="00736A2D">
        <w:rPr>
          <w:rFonts w:cstheme="minorHAnsi"/>
          <w:sz w:val="28"/>
          <w:szCs w:val="28"/>
        </w:rPr>
        <w:t xml:space="preserve"> Kantona Sarajevo.</w:t>
      </w:r>
    </w:p>
    <w:sectPr w:rsidR="00855B28" w:rsidRPr="00736A2D" w:rsidSect="004869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14E"/>
    <w:multiLevelType w:val="hybridMultilevel"/>
    <w:tmpl w:val="BAFCDC94"/>
    <w:lvl w:ilvl="0" w:tplc="708296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1AA7"/>
    <w:multiLevelType w:val="hybridMultilevel"/>
    <w:tmpl w:val="BAFCDC94"/>
    <w:lvl w:ilvl="0" w:tplc="7082963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07D7"/>
    <w:multiLevelType w:val="hybridMultilevel"/>
    <w:tmpl w:val="E25EE75A"/>
    <w:lvl w:ilvl="0" w:tplc="E4645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13C68"/>
    <w:multiLevelType w:val="hybridMultilevel"/>
    <w:tmpl w:val="5D66A1D6"/>
    <w:lvl w:ilvl="0" w:tplc="E4645E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00116">
    <w:abstractNumId w:val="1"/>
  </w:num>
  <w:num w:numId="2" w16cid:durableId="1324163882">
    <w:abstractNumId w:val="0"/>
  </w:num>
  <w:num w:numId="3" w16cid:durableId="1669477149">
    <w:abstractNumId w:val="2"/>
  </w:num>
  <w:num w:numId="4" w16cid:durableId="1586761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91"/>
    <w:rsid w:val="00112AC9"/>
    <w:rsid w:val="0016129E"/>
    <w:rsid w:val="00161D2D"/>
    <w:rsid w:val="001A079E"/>
    <w:rsid w:val="001E1B5D"/>
    <w:rsid w:val="0026230B"/>
    <w:rsid w:val="00267B09"/>
    <w:rsid w:val="003367B8"/>
    <w:rsid w:val="00390E8A"/>
    <w:rsid w:val="003A1795"/>
    <w:rsid w:val="003F3F70"/>
    <w:rsid w:val="004869E1"/>
    <w:rsid w:val="00496A71"/>
    <w:rsid w:val="004E14AE"/>
    <w:rsid w:val="00562747"/>
    <w:rsid w:val="00573739"/>
    <w:rsid w:val="005B6F58"/>
    <w:rsid w:val="005E4283"/>
    <w:rsid w:val="0065345A"/>
    <w:rsid w:val="00736A2D"/>
    <w:rsid w:val="007842C0"/>
    <w:rsid w:val="00855B28"/>
    <w:rsid w:val="00867289"/>
    <w:rsid w:val="00904CA2"/>
    <w:rsid w:val="00A44E73"/>
    <w:rsid w:val="00B03C42"/>
    <w:rsid w:val="00B32DA8"/>
    <w:rsid w:val="00B60449"/>
    <w:rsid w:val="00B96B4F"/>
    <w:rsid w:val="00C2515F"/>
    <w:rsid w:val="00C47726"/>
    <w:rsid w:val="00CF4D09"/>
    <w:rsid w:val="00DC0E0C"/>
    <w:rsid w:val="00E43406"/>
    <w:rsid w:val="00E569F4"/>
    <w:rsid w:val="00E86191"/>
    <w:rsid w:val="00EC6928"/>
    <w:rsid w:val="00F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33189"/>
  <w15:docId w15:val="{EEEF2564-9678-4F77-8444-5C0AD11A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91"/>
    <w:rPr>
      <w:rFonts w:ascii="Tahoma" w:hAnsi="Tahoma" w:cs="Tahoma"/>
      <w:sz w:val="16"/>
      <w:szCs w:val="16"/>
    </w:rPr>
  </w:style>
  <w:style w:type="paragraph" w:customStyle="1" w:styleId="osnovnitekst">
    <w:name w:val="osnovni tekst"/>
    <w:rsid w:val="00E86191"/>
    <w:pPr>
      <w:suppressAutoHyphens/>
      <w:autoSpaceDN w:val="0"/>
      <w:spacing w:before="60" w:after="60" w:line="240" w:lineRule="auto"/>
      <w:ind w:left="567"/>
      <w:textAlignment w:val="baseline"/>
    </w:pPr>
    <w:rPr>
      <w:rFonts w:ascii="Arial" w:eastAsia="SimSun" w:hAnsi="Arial" w:cs="Mangal"/>
      <w:kern w:val="3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855B28"/>
    <w:pPr>
      <w:spacing w:after="200" w:line="276" w:lineRule="auto"/>
      <w:ind w:left="720"/>
      <w:contextualSpacing/>
    </w:pPr>
    <w:rPr>
      <w:lang w:val="hr-BA"/>
    </w:rPr>
  </w:style>
  <w:style w:type="table" w:styleId="TableGrid">
    <w:name w:val="Table Grid"/>
    <w:basedOn w:val="TableNormal"/>
    <w:uiPriority w:val="39"/>
    <w:rsid w:val="00B3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 Neradin Šabanović</dc:creator>
  <cp:lastModifiedBy>Pr Sagas</cp:lastModifiedBy>
  <cp:revision>11</cp:revision>
  <cp:lastPrinted>2018-05-08T10:16:00Z</cp:lastPrinted>
  <dcterms:created xsi:type="dcterms:W3CDTF">2022-06-08T09:45:00Z</dcterms:created>
  <dcterms:modified xsi:type="dcterms:W3CDTF">2023-05-12T12:54:00Z</dcterms:modified>
</cp:coreProperties>
</file>